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10F" w:rsidRDefault="004D010F" w:rsidP="004D010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0F" w:rsidRPr="005275D5" w:rsidRDefault="004D010F" w:rsidP="004D01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D010F" w:rsidRPr="005275D5" w:rsidRDefault="004D010F" w:rsidP="004D01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D010F" w:rsidRPr="005275D5" w:rsidRDefault="004D010F" w:rsidP="004D01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D010F" w:rsidRPr="00C20E4B" w:rsidRDefault="004D010F" w:rsidP="004D010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D010F" w:rsidRPr="005275D5" w:rsidRDefault="004D010F" w:rsidP="004D01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D010F" w:rsidRPr="005275D5" w:rsidRDefault="004D010F" w:rsidP="004D01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D010F" w:rsidRPr="005275D5" w:rsidRDefault="004D010F" w:rsidP="004D01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D010F" w:rsidRPr="00C20E4B" w:rsidRDefault="004D010F" w:rsidP="004D010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D2072D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0F" w:rsidRDefault="004D010F" w:rsidP="008F46A8">
      <w:pPr>
        <w:jc w:val="center"/>
        <w:rPr>
          <w:rFonts w:ascii="Segoe UI" w:hAnsi="Segoe UI" w:cs="Segoe UI"/>
          <w:sz w:val="32"/>
          <w:szCs w:val="32"/>
        </w:rPr>
      </w:pPr>
    </w:p>
    <w:p w:rsidR="002C3C79" w:rsidRPr="008F46A8" w:rsidRDefault="008F46A8" w:rsidP="008F46A8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8F46A8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8F46A8">
        <w:rPr>
          <w:rFonts w:ascii="Segoe UI" w:hAnsi="Segoe UI" w:cs="Segoe UI"/>
          <w:sz w:val="32"/>
          <w:szCs w:val="32"/>
        </w:rPr>
        <w:t xml:space="preserve"> разъясняет: зачем нужны кадастровый учет и регистрация прав?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Кадастровый учет – это процедура внесения сведений о недвижимости в Единый государственный реестр недвижимости (ЕГРН). Это общероссийский государственный информационный ресурс. С момента внесения информации о вашем объекте недвижимости в ЕГРН государство признает, что ваша квартира, дом или земельный участок существуют в качестве объекта недвижимости именно с такими характеристиками. В частности, в ЕГРН вносятся такие сведения, как местоположение границ объекта недвижимости, площадь, адрес, вид разрешенного использования или назначение и многое другое. Кроме того, вашему объекту присваивается кадастровый номер – уникальный, не повторяющийся на всей территории России.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Если ваш объект был уже ранее поставлен на учет, повторно его учитывать не нужно (если не изменились характеристики объекта).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Закрепление характеристик объекта недвижимости в ЕГРН позволит вам защитить свои интересы в различных спорах, например, о расположении земельных участков, назначении или конфигурации объектов недвижимости и т.д. На данные ЕГРН вы сможете ссылаться и в суде, и при проведении различных проверок, и в спорах с соседями.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Второй вопрос после закрепления характеристик объекта недвижимости – внесение информации о правообладателе объекта. Эта задача решается в ходе государственной регистрации прав.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При наличии необходимых документов данные о собственнике (или пользователе) объекта недвижимости также вносятся в ЕГРН. Именно с этого момента право на недвижимость считается возникшим. Только с этого момента вы можете распоряжаться объектом недвижимости – совершать любые сделки (продавать, дарить, обменивать, передавать в аренду, в залог и т.д.), передавать по наследству. Именно с этого момента в любом споре вы сможете доказать и защитить свое право, в том числе в суде, в спорах с проверяющими органами и т.д.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Необходимо отметить, что есть исключения из общего правила: случаи, когда право на недвижимость возникает не с момента регистрации в ЕГРН. Например, при наследовании право возникает с момента смерти наследодателя, а при приобретении имущества в жилищно-строительном или гаражно-строительном кооперативе – с момента полной выплаты паевых взносов.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 xml:space="preserve">Следовательно, если вы не поставили на кадастровый учет и не зарегистрировали право на свой объект недвижимости, вы не можете совершать </w:t>
      </w:r>
      <w:r w:rsidRPr="008F46A8">
        <w:rPr>
          <w:rFonts w:ascii="Segoe UI" w:hAnsi="Segoe UI" w:cs="Segoe UI"/>
          <w:sz w:val="24"/>
          <w:szCs w:val="24"/>
        </w:rPr>
        <w:lastRenderedPageBreak/>
        <w:t>сделки, передавать его по наследству, такой объект может быть признан бесхозяйным, в ходе различных проверок вы можете получать штрафные санкции за использование имущества без документов, при изъятии имущества для государственных нужд вы не вправе будете получать компенсацию и т.д.</w:t>
      </w:r>
    </w:p>
    <w:p w:rsid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 xml:space="preserve">Сейчас в большинстве случаев кадастровый учет и регистрация прав на недвижимость проводятся одновременно, в рамках одной процедуры. Указанную услугу в Иркутской области выполняет Управление </w:t>
      </w:r>
      <w:proofErr w:type="spellStart"/>
      <w:r w:rsidRPr="008F46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46A8">
        <w:rPr>
          <w:rFonts w:ascii="Segoe UI" w:hAnsi="Segoe UI" w:cs="Segoe UI"/>
          <w:sz w:val="24"/>
          <w:szCs w:val="24"/>
        </w:rPr>
        <w:t xml:space="preserve"> по Иркутской области. Документы можно подать через многофункциональные центры либо в электронном виде с помощью портала </w:t>
      </w:r>
      <w:proofErr w:type="spellStart"/>
      <w:r w:rsidRPr="008F46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46A8">
        <w:rPr>
          <w:rFonts w:ascii="Segoe UI" w:hAnsi="Segoe UI" w:cs="Segoe UI"/>
          <w:sz w:val="24"/>
          <w:szCs w:val="24"/>
        </w:rPr>
        <w:t xml:space="preserve"> (в этом случае потребуется электронная подпись). Срок кадастрового учета одновременно с государственной регистрацией прав на сегодня составляет 12 рабочих дней. После прохождения процедур кадастрового учета и регистрации прав выдается документ, подтверждающий характеристики вашего объекта недвижимости и ваше право – выписка из ЕГРН.</w:t>
      </w: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Pr="008F46A8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4D010F" w:rsidRPr="008F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A8"/>
    <w:rsid w:val="002C3C79"/>
    <w:rsid w:val="004D010F"/>
    <w:rsid w:val="006F200B"/>
    <w:rsid w:val="008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Валентина</cp:lastModifiedBy>
  <cp:revision>2</cp:revision>
  <dcterms:created xsi:type="dcterms:W3CDTF">2019-03-14T08:59:00Z</dcterms:created>
  <dcterms:modified xsi:type="dcterms:W3CDTF">2019-03-14T08:59:00Z</dcterms:modified>
</cp:coreProperties>
</file>